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09FEA" w14:textId="77777777" w:rsidR="00790B6B" w:rsidRDefault="00923F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913C5F9" w14:textId="77777777" w:rsidR="00790B6B" w:rsidRDefault="00923F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169EC5F0" w14:textId="70B7C45E" w:rsidR="00790B6B" w:rsidRDefault="00923F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ОГСЭ.01</w:t>
      </w:r>
      <w:r w:rsidR="002338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Основы философии</w:t>
      </w:r>
    </w:p>
    <w:p w14:paraId="641C51EA" w14:textId="77777777" w:rsidR="00790B6B" w:rsidRDefault="00790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45468" w14:textId="79213156" w:rsidR="002338D9" w:rsidRPr="006C7E5B" w:rsidRDefault="002338D9" w:rsidP="002338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8"/>
          <w:szCs w:val="28"/>
        </w:rPr>
        <w:t xml:space="preserve">Учебная дисциплина «Основы философии»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</w:t>
      </w:r>
      <w:r w:rsidRPr="006E0A15">
        <w:rPr>
          <w:rFonts w:ascii="Times New Roman" w:hAnsi="Times New Roman"/>
          <w:sz w:val="28"/>
          <w:szCs w:val="28"/>
        </w:rPr>
        <w:t>по специальности 13.02.11 Техническая эксплуатация и обслуживание электрического и электромеханического оборудования.</w:t>
      </w:r>
      <w:r w:rsidRPr="006C7E5B">
        <w:rPr>
          <w:rFonts w:ascii="Times New Roman" w:hAnsi="Times New Roman"/>
          <w:color w:val="FF0000"/>
          <w:sz w:val="28"/>
          <w:szCs w:val="28"/>
        </w:rPr>
        <w:t xml:space="preserve">               </w:t>
      </w:r>
    </w:p>
    <w:p w14:paraId="0326E982" w14:textId="77777777" w:rsidR="002338D9" w:rsidRPr="006E0A15" w:rsidRDefault="002338D9" w:rsidP="002338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  <w:r w:rsidRPr="006E0A15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оборудования.</w:t>
      </w:r>
    </w:p>
    <w:p w14:paraId="06D8DDE5" w14:textId="57865901" w:rsidR="002338D9" w:rsidRPr="006E0A15" w:rsidRDefault="002338D9" w:rsidP="002338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A15">
        <w:rPr>
          <w:rFonts w:ascii="Times New Roman" w:hAnsi="Times New Roman"/>
          <w:sz w:val="28"/>
          <w:szCs w:val="28"/>
        </w:rPr>
        <w:tab/>
        <w:t>Особое значение дисциплина имеет при формировании и развитии ОК</w:t>
      </w:r>
      <w:r>
        <w:rPr>
          <w:rFonts w:ascii="Times New Roman" w:hAnsi="Times New Roman"/>
          <w:sz w:val="28"/>
          <w:szCs w:val="28"/>
        </w:rPr>
        <w:t>1-9.</w:t>
      </w:r>
    </w:p>
    <w:p w14:paraId="48C5607A" w14:textId="096EA941" w:rsidR="002338D9" w:rsidRDefault="002338D9" w:rsidP="002338D9">
      <w:pPr>
        <w:spacing w:before="120" w:after="12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p w14:paraId="57130153" w14:textId="77777777" w:rsidR="002338D9" w:rsidRDefault="002338D9" w:rsidP="002338D9">
      <w:pPr>
        <w:spacing w:before="120" w:after="12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5"/>
        <w:gridCol w:w="3218"/>
        <w:gridCol w:w="4793"/>
      </w:tblGrid>
      <w:tr w:rsidR="002338D9" w:rsidRPr="00601AA3" w14:paraId="735D971D" w14:textId="77777777" w:rsidTr="00111F7D">
        <w:trPr>
          <w:trHeight w:val="640"/>
          <w:jc w:val="center"/>
        </w:trPr>
        <w:tc>
          <w:tcPr>
            <w:tcW w:w="1445" w:type="dxa"/>
          </w:tcPr>
          <w:p w14:paraId="0F26B5FB" w14:textId="77777777" w:rsidR="002338D9" w:rsidRPr="00601AA3" w:rsidRDefault="002338D9" w:rsidP="00111F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AA3">
              <w:rPr>
                <w:rFonts w:ascii="Times New Roman" w:hAnsi="Times New Roman"/>
                <w:sz w:val="28"/>
                <w:szCs w:val="28"/>
              </w:rPr>
              <w:t>Код ПК, ОК</w:t>
            </w:r>
          </w:p>
        </w:tc>
        <w:tc>
          <w:tcPr>
            <w:tcW w:w="3218" w:type="dxa"/>
          </w:tcPr>
          <w:p w14:paraId="5B201614" w14:textId="77777777" w:rsidR="002338D9" w:rsidRPr="00601AA3" w:rsidRDefault="002338D9" w:rsidP="00111F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AA3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793" w:type="dxa"/>
          </w:tcPr>
          <w:p w14:paraId="78FBEA6F" w14:textId="77777777" w:rsidR="002338D9" w:rsidRPr="00601AA3" w:rsidRDefault="002338D9" w:rsidP="00111F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1AA3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2338D9" w:rsidRPr="00601AA3" w14:paraId="306217CA" w14:textId="77777777" w:rsidTr="00111F7D">
        <w:trPr>
          <w:trHeight w:val="640"/>
          <w:jc w:val="center"/>
        </w:trPr>
        <w:tc>
          <w:tcPr>
            <w:tcW w:w="1445" w:type="dxa"/>
          </w:tcPr>
          <w:p w14:paraId="687B17DD" w14:textId="77777777" w:rsidR="002338D9" w:rsidRPr="00601AA3" w:rsidRDefault="002338D9" w:rsidP="00111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ОК1-9</w:t>
            </w:r>
          </w:p>
        </w:tc>
        <w:tc>
          <w:tcPr>
            <w:tcW w:w="3218" w:type="dxa"/>
          </w:tcPr>
          <w:p w14:paraId="554F5B84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14:paraId="6076B5D0" w14:textId="77777777" w:rsidR="002338D9" w:rsidRPr="00601AA3" w:rsidRDefault="002338D9" w:rsidP="00111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14:paraId="4529C4C1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 xml:space="preserve">основные категории и понятия философии; </w:t>
            </w:r>
          </w:p>
          <w:p w14:paraId="6E6DF1EF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роль философии в жизни человека и общества;</w:t>
            </w:r>
          </w:p>
          <w:p w14:paraId="0AE74527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основы философского учения о бытии;</w:t>
            </w:r>
          </w:p>
          <w:p w14:paraId="6554AF39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сущность процесса познания;</w:t>
            </w:r>
          </w:p>
          <w:p w14:paraId="7CD31789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основы научной, философской и религиозной картин мира;</w:t>
            </w:r>
          </w:p>
          <w:p w14:paraId="493AF04F" w14:textId="77777777" w:rsidR="002338D9" w:rsidRDefault="002338D9" w:rsidP="00111F7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7521E52E" w14:textId="77777777" w:rsidR="002338D9" w:rsidRPr="00601AA3" w:rsidRDefault="002338D9" w:rsidP="00111F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</w:tc>
      </w:tr>
    </w:tbl>
    <w:p w14:paraId="3E376072" w14:textId="77777777" w:rsidR="002338D9" w:rsidRDefault="002338D9" w:rsidP="002338D9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661226">
        <w:rPr>
          <w:rFonts w:ascii="Times New Roman" w:hAnsi="Times New Roman"/>
          <w:sz w:val="28"/>
          <w:szCs w:val="28"/>
          <w:lang w:eastAsia="ru-RU"/>
        </w:rPr>
        <w:t>Учебная дисциплина способствует формированию у обучающихся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личностных результатов:</w:t>
      </w:r>
    </w:p>
    <w:p w14:paraId="6D7BDADD" w14:textId="77777777" w:rsidR="002338D9" w:rsidRDefault="002338D9" w:rsidP="002338D9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>ЛР 1</w:t>
      </w:r>
      <w:r w:rsidRPr="003B517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5174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43884E3D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sz w:val="28"/>
          <w:szCs w:val="28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</w:t>
      </w:r>
      <w:r w:rsidRPr="003B5174">
        <w:rPr>
          <w:rFonts w:ascii="Times New Roman" w:hAnsi="Times New Roman"/>
          <w:sz w:val="28"/>
          <w:szCs w:val="28"/>
        </w:rPr>
        <w:lastRenderedPageBreak/>
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F2E6109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3 </w:t>
      </w:r>
      <w:r w:rsidRPr="003B517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114D7F2C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4 </w:t>
      </w:r>
      <w:r w:rsidRPr="003B517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51479D9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5 </w:t>
      </w:r>
      <w:r w:rsidRPr="003B517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D9362E1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6 </w:t>
      </w:r>
      <w:r w:rsidRPr="003B517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A4544E6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7 </w:t>
      </w:r>
      <w:r w:rsidRPr="003B517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4E7132BA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8 </w:t>
      </w:r>
      <w:r w:rsidRPr="003B517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67B3D71E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9 </w:t>
      </w:r>
      <w:r w:rsidRPr="003B5174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B5174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3B5174">
        <w:rPr>
          <w:rFonts w:ascii="Times New Roman" w:hAnsi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3B5174">
        <w:rPr>
          <w:rFonts w:ascii="Times New Roman" w:hAnsi="Times New Roman"/>
          <w:sz w:val="28"/>
          <w:szCs w:val="28"/>
        </w:rPr>
        <w:t>психологической  устойчивости</w:t>
      </w:r>
      <w:proofErr w:type="gramEnd"/>
      <w:r w:rsidRPr="003B5174">
        <w:rPr>
          <w:rFonts w:ascii="Times New Roman" w:hAnsi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79509A06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10 </w:t>
      </w:r>
      <w:r w:rsidRPr="003B517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2431C940" w14:textId="77777777" w:rsidR="002338D9" w:rsidRPr="003B5174" w:rsidRDefault="002338D9" w:rsidP="002338D9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11 </w:t>
      </w:r>
      <w:r w:rsidRPr="003B517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25025379" w14:textId="77777777" w:rsidR="002338D9" w:rsidRDefault="002338D9" w:rsidP="002338D9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B5174">
        <w:rPr>
          <w:rFonts w:ascii="Times New Roman" w:hAnsi="Times New Roman"/>
          <w:bCs/>
          <w:sz w:val="28"/>
          <w:szCs w:val="28"/>
        </w:rPr>
        <w:lastRenderedPageBreak/>
        <w:t xml:space="preserve">ЛР 12 </w:t>
      </w:r>
      <w:r w:rsidRPr="003B517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17F7D4C3" w14:textId="49A279A3" w:rsidR="00790B6B" w:rsidRDefault="00923F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338D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Рекомендуемое количество часов на освоение программы дисциплины:</w:t>
      </w:r>
    </w:p>
    <w:p w14:paraId="19A9EDD8" w14:textId="77777777" w:rsidR="00790B6B" w:rsidRDefault="00923F39">
      <w:pPr>
        <w:pStyle w:val="1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>_часов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2716495E" w14:textId="77777777" w:rsidR="00790B6B" w:rsidRDefault="00923F39">
      <w:pPr>
        <w:pStyle w:val="1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обучающегося_46_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096315" w14:textId="77777777" w:rsidR="00790B6B" w:rsidRDefault="00923F39">
      <w:pPr>
        <w:pStyle w:val="1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обучающегося_2_</w:t>
      </w:r>
      <w:r>
        <w:rPr>
          <w:rFonts w:ascii="Times New Roman" w:hAnsi="Times New Roman" w:cs="Times New Roman"/>
          <w:b/>
          <w:sz w:val="28"/>
          <w:szCs w:val="28"/>
        </w:rPr>
        <w:t>часа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2ADE7F" w14:textId="77777777" w:rsidR="00923F39" w:rsidRDefault="00923F39">
      <w:pPr>
        <w:pStyle w:val="1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консультаций – 2 часа</w:t>
      </w:r>
    </w:p>
    <w:p w14:paraId="63A654A6" w14:textId="77777777" w:rsidR="00790B6B" w:rsidRDefault="00923F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7F0A4C14" w14:textId="77777777" w:rsidR="00790B6B" w:rsidRDefault="00790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58B0F" w14:textId="77777777" w:rsidR="00790B6B" w:rsidRDefault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Философия в системе гуманитарных наук.</w:t>
      </w:r>
    </w:p>
    <w:p w14:paraId="5A849896" w14:textId="77777777" w:rsidR="00790B6B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F39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Pr="00923F39">
        <w:rPr>
          <w:rFonts w:ascii="Times New Roman" w:hAnsi="Times New Roman"/>
          <w:b/>
          <w:bCs/>
          <w:sz w:val="28"/>
          <w:szCs w:val="28"/>
        </w:rPr>
        <w:t>Предмет философии и ее история</w:t>
      </w:r>
    </w:p>
    <w:p w14:paraId="2BDEA00A" w14:textId="77777777" w:rsidR="00923F39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1.1. </w:t>
      </w:r>
      <w:r w:rsidRPr="00923F39">
        <w:rPr>
          <w:rFonts w:ascii="Times New Roman" w:hAnsi="Times New Roman"/>
          <w:bCs/>
          <w:sz w:val="28"/>
          <w:szCs w:val="28"/>
        </w:rPr>
        <w:t>Основные понятия и предмет философии</w:t>
      </w:r>
      <w:r w:rsidRPr="00923F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AE688A" w14:textId="77777777" w:rsidR="00790B6B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1.2. </w:t>
      </w:r>
      <w:r w:rsidRPr="00923F39">
        <w:rPr>
          <w:rFonts w:ascii="Times New Roman" w:hAnsi="Times New Roman"/>
          <w:bCs/>
          <w:sz w:val="28"/>
          <w:szCs w:val="28"/>
        </w:rPr>
        <w:t>Фило</w:t>
      </w:r>
      <w:r w:rsidRPr="00923F39">
        <w:rPr>
          <w:rFonts w:ascii="Times New Roman" w:hAnsi="Times New Roman"/>
          <w:iCs/>
          <w:sz w:val="28"/>
          <w:szCs w:val="28"/>
        </w:rPr>
        <w:softHyphen/>
      </w:r>
      <w:r w:rsidRPr="00923F39">
        <w:rPr>
          <w:rFonts w:ascii="Times New Roman" w:hAnsi="Times New Roman"/>
          <w:bCs/>
          <w:sz w:val="28"/>
          <w:szCs w:val="28"/>
        </w:rPr>
        <w:t>софия Древнего мира и сред</w:t>
      </w:r>
      <w:r w:rsidRPr="00923F39">
        <w:rPr>
          <w:rFonts w:ascii="Times New Roman" w:hAnsi="Times New Roman"/>
          <w:iCs/>
          <w:sz w:val="28"/>
          <w:szCs w:val="28"/>
        </w:rPr>
        <w:softHyphen/>
      </w:r>
      <w:r w:rsidRPr="00923F39">
        <w:rPr>
          <w:rFonts w:ascii="Times New Roman" w:hAnsi="Times New Roman"/>
          <w:bCs/>
          <w:sz w:val="28"/>
          <w:szCs w:val="28"/>
        </w:rPr>
        <w:t>невековая фи</w:t>
      </w:r>
      <w:r w:rsidRPr="00923F39">
        <w:rPr>
          <w:rFonts w:ascii="Times New Roman" w:hAnsi="Times New Roman"/>
          <w:iCs/>
          <w:sz w:val="28"/>
          <w:szCs w:val="28"/>
        </w:rPr>
        <w:softHyphen/>
      </w:r>
      <w:r w:rsidRPr="00923F39">
        <w:rPr>
          <w:rFonts w:ascii="Times New Roman" w:hAnsi="Times New Roman"/>
          <w:bCs/>
          <w:sz w:val="28"/>
          <w:szCs w:val="28"/>
        </w:rPr>
        <w:t>лософия</w:t>
      </w:r>
    </w:p>
    <w:p w14:paraId="3BED45DB" w14:textId="77777777" w:rsidR="00923F39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3F39">
        <w:rPr>
          <w:rFonts w:ascii="Times New Roman" w:hAnsi="Times New Roman"/>
          <w:bCs/>
          <w:sz w:val="28"/>
          <w:szCs w:val="28"/>
        </w:rPr>
        <w:t>Тема 1.3. Фило</w:t>
      </w:r>
      <w:r w:rsidRPr="00923F39">
        <w:rPr>
          <w:rFonts w:ascii="Times New Roman" w:hAnsi="Times New Roman"/>
          <w:iCs/>
          <w:sz w:val="28"/>
          <w:szCs w:val="28"/>
        </w:rPr>
        <w:softHyphen/>
      </w:r>
      <w:r w:rsidRPr="00923F39">
        <w:rPr>
          <w:rFonts w:ascii="Times New Roman" w:hAnsi="Times New Roman"/>
          <w:bCs/>
          <w:sz w:val="28"/>
          <w:szCs w:val="28"/>
        </w:rPr>
        <w:t>софия Возрож</w:t>
      </w:r>
      <w:r w:rsidRPr="00923F39">
        <w:rPr>
          <w:rFonts w:ascii="Times New Roman" w:hAnsi="Times New Roman"/>
          <w:iCs/>
          <w:sz w:val="28"/>
          <w:szCs w:val="28"/>
        </w:rPr>
        <w:softHyphen/>
      </w:r>
      <w:r w:rsidRPr="00923F39">
        <w:rPr>
          <w:rFonts w:ascii="Times New Roman" w:hAnsi="Times New Roman"/>
          <w:bCs/>
          <w:sz w:val="28"/>
          <w:szCs w:val="28"/>
        </w:rPr>
        <w:t>дения и Нового времени</w:t>
      </w:r>
    </w:p>
    <w:p w14:paraId="189DC697" w14:textId="77777777" w:rsidR="00923F39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/>
          <w:bCs/>
          <w:sz w:val="28"/>
          <w:szCs w:val="28"/>
        </w:rPr>
        <w:t>Тема 1.4. Современная философия</w:t>
      </w:r>
    </w:p>
    <w:p w14:paraId="77D85523" w14:textId="77777777" w:rsidR="00790B6B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3F39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923F39">
        <w:rPr>
          <w:rFonts w:ascii="Times New Roman" w:hAnsi="Times New Roman"/>
          <w:b/>
          <w:bCs/>
          <w:sz w:val="28"/>
          <w:szCs w:val="28"/>
        </w:rPr>
        <w:t>Структура и основные направления философии</w:t>
      </w:r>
    </w:p>
    <w:p w14:paraId="41470817" w14:textId="77777777" w:rsidR="00790B6B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2.1. </w:t>
      </w:r>
      <w:r w:rsidRPr="00923F39">
        <w:rPr>
          <w:rFonts w:ascii="Times New Roman" w:hAnsi="Times New Roman"/>
          <w:bCs/>
          <w:sz w:val="28"/>
          <w:szCs w:val="28"/>
        </w:rPr>
        <w:t>Методы философии и ее внутреннее строение</w:t>
      </w:r>
    </w:p>
    <w:p w14:paraId="5D0E353E" w14:textId="77777777" w:rsidR="00790B6B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2.2. </w:t>
      </w:r>
      <w:r w:rsidRPr="00923F39">
        <w:rPr>
          <w:rFonts w:ascii="Times New Roman" w:hAnsi="Times New Roman"/>
          <w:bCs/>
          <w:sz w:val="28"/>
          <w:szCs w:val="28"/>
        </w:rPr>
        <w:t>Учение о бытии и теория познания</w:t>
      </w:r>
    </w:p>
    <w:p w14:paraId="051D7207" w14:textId="77777777" w:rsidR="00923F39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2.3. </w:t>
      </w:r>
      <w:r w:rsidRPr="00923F39">
        <w:rPr>
          <w:rFonts w:ascii="Times New Roman" w:hAnsi="Times New Roman"/>
          <w:bCs/>
          <w:sz w:val="28"/>
          <w:szCs w:val="28"/>
        </w:rPr>
        <w:t>Этика и социальная философия</w:t>
      </w:r>
      <w:r w:rsidRPr="00923F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C3C9A" w14:textId="77777777" w:rsidR="00923F39" w:rsidRPr="00923F39" w:rsidRDefault="00923F39" w:rsidP="00923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39">
        <w:rPr>
          <w:rFonts w:ascii="Times New Roman" w:hAnsi="Times New Roman" w:cs="Times New Roman"/>
          <w:sz w:val="28"/>
          <w:szCs w:val="28"/>
        </w:rPr>
        <w:t xml:space="preserve">Тема 2.4. </w:t>
      </w:r>
      <w:r w:rsidRPr="00923F39">
        <w:rPr>
          <w:rFonts w:ascii="Times New Roman" w:hAnsi="Times New Roman"/>
          <w:bCs/>
          <w:sz w:val="28"/>
          <w:szCs w:val="28"/>
        </w:rPr>
        <w:t>Место философии в духовной культуре и ее значение</w:t>
      </w:r>
      <w:r w:rsidRPr="00923F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23F39" w:rsidRPr="00923F39" w:rsidSect="00790B6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CCE"/>
    <w:multiLevelType w:val="multilevel"/>
    <w:tmpl w:val="21B14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60365"/>
    <w:multiLevelType w:val="multilevel"/>
    <w:tmpl w:val="28B6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5453D"/>
    <w:multiLevelType w:val="multilevel"/>
    <w:tmpl w:val="4A15453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2338D9"/>
    <w:rsid w:val="005F420A"/>
    <w:rsid w:val="00790B6B"/>
    <w:rsid w:val="00804778"/>
    <w:rsid w:val="00867617"/>
    <w:rsid w:val="00903994"/>
    <w:rsid w:val="00923F39"/>
    <w:rsid w:val="00A4266C"/>
    <w:rsid w:val="00CA7CCF"/>
    <w:rsid w:val="1067608F"/>
    <w:rsid w:val="18C83DDC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D0AE"/>
  <w15:docId w15:val="{E014A9CC-2977-47E0-AC3F-1626D891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B6B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790B6B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790B6B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790B6B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790B6B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790B6B"/>
    <w:pPr>
      <w:ind w:left="720"/>
      <w:contextualSpacing/>
    </w:pPr>
    <w:rPr>
      <w:rFonts w:ascii="Calibri" w:hAnsi="Calibri"/>
    </w:rPr>
  </w:style>
  <w:style w:type="paragraph" w:styleId="a4">
    <w:name w:val="Normal (Web)"/>
    <w:basedOn w:val="a"/>
    <w:uiPriority w:val="34"/>
    <w:qFormat/>
    <w:rsid w:val="00923F3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List Paragraph"/>
    <w:basedOn w:val="a"/>
    <w:uiPriority w:val="34"/>
    <w:qFormat/>
    <w:rsid w:val="00923F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2021-11-19T12:40:00Z</dcterms:created>
  <dcterms:modified xsi:type="dcterms:W3CDTF">2021-11-19T12:40:00Z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